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18" w:rsidRPr="000D62BD" w:rsidRDefault="00F766C4">
      <w:pPr>
        <w:rPr>
          <w:b/>
          <w:sz w:val="28"/>
          <w:szCs w:val="28"/>
        </w:rPr>
      </w:pPr>
      <w:r w:rsidRPr="00F766C4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" o:spid="_x0000_s1026" type="#_x0000_t202" style="position:absolute;margin-left:315pt;margin-top:-44.95pt;width:18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" filled="f" stroked="f">
            <v:textbox>
              <w:txbxContent>
                <w:p w:rsidR="009A5798" w:rsidRPr="004B640B" w:rsidRDefault="009A5798">
                  <w:pPr>
                    <w:rPr>
                      <w:b/>
                      <w:i/>
                      <w:color w:val="808080" w:themeColor="background1" w:themeShade="80"/>
                    </w:rPr>
                  </w:pPr>
                  <w:r w:rsidRPr="004B640B">
                    <w:rPr>
                      <w:b/>
                      <w:i/>
                      <w:color w:val="808080" w:themeColor="background1" w:themeShade="80"/>
                    </w:rPr>
                    <w:t>Timm Christensen März 2014</w:t>
                  </w:r>
                </w:p>
              </w:txbxContent>
            </v:textbox>
            <w10:wrap type="square"/>
          </v:shape>
        </w:pict>
      </w:r>
      <w:r w:rsidR="009D7D18" w:rsidRPr="000D62BD">
        <w:rPr>
          <w:b/>
          <w:sz w:val="28"/>
          <w:szCs w:val="28"/>
        </w:rPr>
        <w:t>Literaturliste für Bilderbücher</w:t>
      </w:r>
      <w:r w:rsidR="00AA647D" w:rsidRPr="000D62BD">
        <w:rPr>
          <w:b/>
          <w:sz w:val="28"/>
          <w:szCs w:val="28"/>
        </w:rPr>
        <w:t>, die</w:t>
      </w:r>
      <w:r w:rsidR="004B640B">
        <w:rPr>
          <w:b/>
          <w:sz w:val="28"/>
          <w:szCs w:val="28"/>
        </w:rPr>
        <w:t xml:space="preserve"> (noch) </w:t>
      </w:r>
      <w:r w:rsidR="00AA647D" w:rsidRPr="000D62BD">
        <w:rPr>
          <w:b/>
          <w:sz w:val="28"/>
          <w:szCs w:val="28"/>
        </w:rPr>
        <w:t>im Handel erhältlich sind</w:t>
      </w:r>
    </w:p>
    <w:p w:rsidR="009D7D18" w:rsidRDefault="009D7D18"/>
    <w:p w:rsidR="0069004C" w:rsidRPr="000D62BD" w:rsidRDefault="00621F5C">
      <w:pPr>
        <w:rPr>
          <w:b/>
          <w:i/>
        </w:rPr>
      </w:pPr>
      <w:r w:rsidRPr="000D62BD">
        <w:rPr>
          <w:b/>
          <w:i/>
        </w:rPr>
        <w:t>Bilderbücher mit Hör-</w:t>
      </w:r>
      <w:r w:rsidR="009D7D18" w:rsidRPr="000D62BD">
        <w:rPr>
          <w:b/>
          <w:i/>
        </w:rPr>
        <w:t>CD</w:t>
      </w:r>
    </w:p>
    <w:p w:rsidR="00621F5C" w:rsidRPr="00AA647D" w:rsidRDefault="00621F5C">
      <w:pPr>
        <w:rPr>
          <w:u w:val="single"/>
        </w:rPr>
      </w:pPr>
      <w:r w:rsidRPr="00AA647D">
        <w:rPr>
          <w:u w:val="single"/>
        </w:rPr>
        <w:t>5- 8 Jahre</w:t>
      </w:r>
    </w:p>
    <w:p w:rsidR="00621F5C" w:rsidRPr="00AA647D" w:rsidRDefault="00AA647D">
      <w:r w:rsidRPr="00AA647D">
        <w:rPr>
          <w:b/>
        </w:rPr>
        <w:t>Das kleine Ich bin Ich.</w:t>
      </w:r>
      <w:r>
        <w:rPr>
          <w:b/>
        </w:rPr>
        <w:t xml:space="preserve"> </w:t>
      </w:r>
      <w:r>
        <w:t>Mira Lobe/ Susi Weigel (1972). Jungbrunnen Verlag.</w:t>
      </w:r>
      <w:r w:rsidR="00FC3221">
        <w:t xml:space="preserve"> (AS)</w:t>
      </w:r>
    </w:p>
    <w:p w:rsidR="009D7D18" w:rsidRDefault="00AA647D">
      <w:r w:rsidRPr="00AA647D">
        <w:rPr>
          <w:b/>
        </w:rPr>
        <w:t>Rositas große Reise</w:t>
      </w:r>
      <w:r>
        <w:rPr>
          <w:b/>
        </w:rPr>
        <w:t>.</w:t>
      </w:r>
      <w:r>
        <w:t xml:space="preserve"> </w:t>
      </w:r>
      <w:r w:rsidR="009D7D18">
        <w:t>Brigitte</w:t>
      </w:r>
      <w:r w:rsidRPr="00AA647D">
        <w:t xml:space="preserve"> </w:t>
      </w:r>
      <w:r>
        <w:t>Endres</w:t>
      </w:r>
      <w:r w:rsidR="009D7D18">
        <w:t xml:space="preserve">/ Susannen </w:t>
      </w:r>
      <w:r>
        <w:t xml:space="preserve">Straßler </w:t>
      </w:r>
      <w:r w:rsidR="009D7D18">
        <w:t>(2012). Tulipan Verlag.</w:t>
      </w:r>
      <w:r w:rsidR="00FC3221">
        <w:t xml:space="preserve"> (AS)</w:t>
      </w:r>
    </w:p>
    <w:p w:rsidR="009D7D18" w:rsidRDefault="00AA647D">
      <w:r w:rsidRPr="00AA647D">
        <w:rPr>
          <w:b/>
        </w:rPr>
        <w:t>Der Grüffelo</w:t>
      </w:r>
      <w:r w:rsidR="00F44049">
        <w:t>. Axel Scheffler/ Julia Don</w:t>
      </w:r>
      <w:r>
        <w:t>aldsen.</w:t>
      </w:r>
      <w:r w:rsidR="009A5798">
        <w:t xml:space="preserve"> (2005). Beltz</w:t>
      </w:r>
      <w:r w:rsidR="00532A3D">
        <w:t xml:space="preserve"> &amp; Gelberg</w:t>
      </w:r>
      <w:r w:rsidR="009A5798">
        <w:t xml:space="preserve"> Verlag.</w:t>
      </w:r>
      <w:r w:rsidR="00FC3221">
        <w:t xml:space="preserve"> (K</w:t>
      </w:r>
      <w:r w:rsidR="000B0E9E">
        <w:t>g</w:t>
      </w:r>
      <w:r w:rsidR="00FC3221">
        <w:t>G)</w:t>
      </w:r>
    </w:p>
    <w:p w:rsidR="00AA647D" w:rsidRDefault="00AA647D">
      <w:pPr>
        <w:rPr>
          <w:u w:val="single"/>
        </w:rPr>
      </w:pPr>
    </w:p>
    <w:p w:rsidR="00621F5C" w:rsidRPr="00AA647D" w:rsidRDefault="00AA647D">
      <w:pPr>
        <w:rPr>
          <w:u w:val="single"/>
        </w:rPr>
      </w:pPr>
      <w:r w:rsidRPr="00AA647D">
        <w:rPr>
          <w:u w:val="single"/>
        </w:rPr>
        <w:t>7 bis 10</w:t>
      </w:r>
      <w:r w:rsidR="005B000E">
        <w:rPr>
          <w:u w:val="single"/>
        </w:rPr>
        <w:t xml:space="preserve"> Jahre und darüber hinaus</w:t>
      </w:r>
    </w:p>
    <w:p w:rsidR="00AA647D" w:rsidRDefault="00AA647D">
      <w:r w:rsidRPr="00AA647D">
        <w:rPr>
          <w:b/>
        </w:rPr>
        <w:t>Ein Schaf fürs Leben</w:t>
      </w:r>
      <w:r w:rsidR="00532A3D">
        <w:t xml:space="preserve">. Margitten Matter/ </w:t>
      </w:r>
      <w:r>
        <w:t>Anke Faust (2003). Oettinger Verlag.</w:t>
      </w:r>
      <w:r w:rsidR="00FC3221">
        <w:t xml:space="preserve"> (K</w:t>
      </w:r>
      <w:r w:rsidR="000B0E9E">
        <w:t>g</w:t>
      </w:r>
      <w:r w:rsidR="00FC3221">
        <w:t>G)</w:t>
      </w:r>
    </w:p>
    <w:p w:rsidR="000D62BD" w:rsidRDefault="00B17C12" w:rsidP="00B17C12">
      <w:r>
        <w:rPr>
          <w:b/>
        </w:rPr>
        <w:t>Der K</w:t>
      </w:r>
      <w:r w:rsidR="000D62BD" w:rsidRPr="00F653B1">
        <w:rPr>
          <w:b/>
        </w:rPr>
        <w:t>r</w:t>
      </w:r>
      <w:r>
        <w:rPr>
          <w:b/>
        </w:rPr>
        <w:t>a</w:t>
      </w:r>
      <w:r w:rsidR="000D62BD" w:rsidRPr="00F653B1">
        <w:rPr>
          <w:b/>
        </w:rPr>
        <w:t>keeler</w:t>
      </w:r>
      <w:r w:rsidR="000D62BD">
        <w:t>. Philip Waechter/ Moni Port (2010). Beltz &amp; Gelberg. (W)</w:t>
      </w:r>
    </w:p>
    <w:p w:rsidR="000D62BD" w:rsidRDefault="000D62BD" w:rsidP="00B17C12">
      <w:r w:rsidRPr="00B17C12">
        <w:rPr>
          <w:b/>
        </w:rPr>
        <w:t>Der fliegende Ja</w:t>
      </w:r>
      <w:r w:rsidR="00F653B1" w:rsidRPr="00B17C12">
        <w:rPr>
          <w:b/>
        </w:rPr>
        <w:t>ko</w:t>
      </w:r>
      <w:r w:rsidRPr="00B17C12">
        <w:rPr>
          <w:b/>
        </w:rPr>
        <w:t>b</w:t>
      </w:r>
      <w:r w:rsidR="00F653B1">
        <w:t>.</w:t>
      </w:r>
      <w:r w:rsidR="00F653B1" w:rsidRPr="00F653B1">
        <w:t xml:space="preserve"> </w:t>
      </w:r>
      <w:r w:rsidR="00F653B1">
        <w:t>Philip Waechter/ Moni Port (2010). Beltz &amp; Gelberg. (Fm,Fh)</w:t>
      </w:r>
    </w:p>
    <w:p w:rsidR="00B17C12" w:rsidRDefault="00B17C12">
      <w:pPr>
        <w:rPr>
          <w:b/>
          <w:i/>
        </w:rPr>
      </w:pPr>
    </w:p>
    <w:p w:rsidR="00C77268" w:rsidRDefault="009D7D18">
      <w:pPr>
        <w:rPr>
          <w:b/>
          <w:i/>
        </w:rPr>
      </w:pPr>
      <w:r w:rsidRPr="000D62BD">
        <w:rPr>
          <w:b/>
          <w:i/>
        </w:rPr>
        <w:t>Bilderbücher</w:t>
      </w:r>
      <w:r w:rsidR="00C77268">
        <w:rPr>
          <w:b/>
          <w:i/>
        </w:rPr>
        <w:tab/>
      </w:r>
      <w:r w:rsidR="00C77268">
        <w:rPr>
          <w:b/>
          <w:i/>
        </w:rPr>
        <w:tab/>
      </w:r>
    </w:p>
    <w:p w:rsidR="00621F5C" w:rsidRPr="00C77268" w:rsidRDefault="00621F5C">
      <w:pPr>
        <w:rPr>
          <w:b/>
          <w:i/>
        </w:rPr>
      </w:pPr>
      <w:r w:rsidRPr="00AA647D">
        <w:rPr>
          <w:u w:val="single"/>
        </w:rPr>
        <w:t>5- 8 Jahre</w:t>
      </w:r>
    </w:p>
    <w:p w:rsidR="00621F5C" w:rsidRPr="003B2516" w:rsidRDefault="00C77268">
      <w:pPr>
        <w:rPr>
          <w:b/>
        </w:rPr>
      </w:pPr>
      <w:r>
        <w:rPr>
          <w:b/>
        </w:rPr>
        <w:t>Die Kiste.</w:t>
      </w:r>
      <w:r w:rsidRPr="00C77268">
        <w:t xml:space="preserve"> </w:t>
      </w:r>
      <w:r>
        <w:t>Lorenz Pauli/ Kathrin Schärer</w:t>
      </w:r>
      <w:r w:rsidRPr="00DB5FB4">
        <w:t xml:space="preserve"> </w:t>
      </w:r>
      <w:r>
        <w:t>(2004</w:t>
      </w:r>
      <w:r w:rsidRPr="0077597A">
        <w:t>)</w:t>
      </w:r>
      <w:r w:rsidR="00532A3D">
        <w:rPr>
          <w:b/>
        </w:rPr>
        <w:t xml:space="preserve">. </w:t>
      </w:r>
      <w:r>
        <w:t>Atlanis Verlag. (F, MG)</w:t>
      </w:r>
    </w:p>
    <w:p w:rsidR="00B17C12" w:rsidRPr="00B17C12" w:rsidRDefault="00B17C12" w:rsidP="0077597A">
      <w:r>
        <w:rPr>
          <w:b/>
        </w:rPr>
        <w:t xml:space="preserve">Ein Krokodil mit ziemlich viel Gefühl. </w:t>
      </w:r>
      <w:r>
        <w:t>Daniel Kulot (2003). Thienema</w:t>
      </w:r>
      <w:r w:rsidR="00532A3D">
        <w:t>n</w:t>
      </w:r>
      <w:r>
        <w:t>n Verlag. (L, Fm)</w:t>
      </w:r>
    </w:p>
    <w:p w:rsidR="0077597A" w:rsidRDefault="0077597A" w:rsidP="0077597A">
      <w:r w:rsidRPr="0077597A">
        <w:rPr>
          <w:b/>
        </w:rPr>
        <w:t>Greta Gans</w:t>
      </w:r>
      <w:r>
        <w:t>. Petr Hor</w:t>
      </w:r>
      <w:r>
        <w:rPr>
          <w:rFonts w:ascii="Cambria" w:hAnsi="Cambria"/>
        </w:rPr>
        <w:t>áč</w:t>
      </w:r>
      <w:r w:rsidR="00DB5FB4">
        <w:t>ek</w:t>
      </w:r>
      <w:r>
        <w:t xml:space="preserve"> </w:t>
      </w:r>
      <w:r w:rsidR="00DB5FB4">
        <w:t xml:space="preserve">(2007). </w:t>
      </w:r>
      <w:r>
        <w:t>Sauerländer Verlag (AS)</w:t>
      </w:r>
    </w:p>
    <w:p w:rsidR="00A262DD" w:rsidRDefault="0077597A" w:rsidP="00A262DD">
      <w:r w:rsidRPr="00AA647D">
        <w:rPr>
          <w:b/>
        </w:rPr>
        <w:t xml:space="preserve">Herr </w:t>
      </w:r>
      <w:r w:rsidR="00AA647D" w:rsidRPr="00AA647D">
        <w:rPr>
          <w:b/>
        </w:rPr>
        <w:t>Eichhorn und der Mond</w:t>
      </w:r>
      <w:r w:rsidR="00AA647D">
        <w:t>.</w:t>
      </w:r>
      <w:r w:rsidR="00A262DD">
        <w:t>, Sebastian</w:t>
      </w:r>
      <w:r w:rsidR="003B2516">
        <w:t xml:space="preserve"> </w:t>
      </w:r>
      <w:r w:rsidR="000D62BD">
        <w:t xml:space="preserve">Meschenmoser </w:t>
      </w:r>
      <w:r w:rsidR="003B2516">
        <w:t>(2006)</w:t>
      </w:r>
      <w:r w:rsidR="00DB5FB4">
        <w:t>.</w:t>
      </w:r>
      <w:r w:rsidR="00A262DD">
        <w:t xml:space="preserve"> </w:t>
      </w:r>
      <w:r w:rsidR="003B2516">
        <w:t>Esslinger.</w:t>
      </w:r>
      <w:r w:rsidR="00435F1B">
        <w:t xml:space="preserve"> (Fm, S)</w:t>
      </w:r>
    </w:p>
    <w:p w:rsidR="003B2516" w:rsidRDefault="00AA647D" w:rsidP="00A262DD">
      <w:r w:rsidRPr="00AA647D">
        <w:rPr>
          <w:b/>
        </w:rPr>
        <w:t>Herr Eichorn und der erste Schnee</w:t>
      </w:r>
      <w:r w:rsidR="00532A3D">
        <w:rPr>
          <w:b/>
        </w:rPr>
        <w:t>.</w:t>
      </w:r>
      <w:r>
        <w:t xml:space="preserve"> </w:t>
      </w:r>
      <w:r w:rsidR="0077597A">
        <w:t>Sebastian</w:t>
      </w:r>
      <w:r w:rsidR="000D62BD" w:rsidRPr="000D62BD">
        <w:t xml:space="preserve"> </w:t>
      </w:r>
      <w:r w:rsidR="000D62BD">
        <w:t xml:space="preserve">Meschenmoser (2013). </w:t>
      </w:r>
      <w:r w:rsidR="003B2516">
        <w:t>Esslinger.</w:t>
      </w:r>
      <w:r w:rsidR="0077597A">
        <w:t>(S)</w:t>
      </w:r>
    </w:p>
    <w:p w:rsidR="003B2516" w:rsidRDefault="00AA647D" w:rsidP="00A262DD">
      <w:r w:rsidRPr="00AA647D">
        <w:rPr>
          <w:b/>
        </w:rPr>
        <w:t>Ich</w:t>
      </w:r>
      <w:r>
        <w:t xml:space="preserve">. </w:t>
      </w:r>
      <w:r w:rsidR="000D62BD">
        <w:t>Philip Waechter</w:t>
      </w:r>
      <w:r w:rsidR="003B2516">
        <w:t xml:space="preserve"> (</w:t>
      </w:r>
      <w:r>
        <w:t>2004</w:t>
      </w:r>
      <w:r w:rsidR="0077597A">
        <w:t>).</w:t>
      </w:r>
      <w:r w:rsidR="003B2516">
        <w:t xml:space="preserve"> </w:t>
      </w:r>
      <w:r w:rsidR="00FC3221">
        <w:t>Beltz &amp; Gelb</w:t>
      </w:r>
      <w:r w:rsidR="00621F5C">
        <w:t>e</w:t>
      </w:r>
      <w:r w:rsidR="00FC3221">
        <w:t>r</w:t>
      </w:r>
      <w:r w:rsidR="00621F5C">
        <w:t>g.</w:t>
      </w:r>
      <w:r w:rsidR="00532A3D">
        <w:t xml:space="preserve"> (AS)</w:t>
      </w:r>
    </w:p>
    <w:p w:rsidR="0077597A" w:rsidRDefault="0077597A" w:rsidP="00A262DD">
      <w:r w:rsidRPr="000D62BD">
        <w:rPr>
          <w:b/>
        </w:rPr>
        <w:t>Leuchte Turm leuchte</w:t>
      </w:r>
      <w:r>
        <w:t xml:space="preserve">. M. Baltscheidt/ Ulf K. </w:t>
      </w:r>
      <w:r w:rsidR="000D62BD">
        <w:t xml:space="preserve"> (2005).</w:t>
      </w:r>
      <w:r w:rsidR="00532A3D">
        <w:t xml:space="preserve"> </w:t>
      </w:r>
      <w:r>
        <w:t>Altberliner Verlag. (F</w:t>
      </w:r>
      <w:r w:rsidR="00435F1B">
        <w:t>r</w:t>
      </w:r>
      <w:r>
        <w:t>,L)</w:t>
      </w:r>
    </w:p>
    <w:p w:rsidR="0077597A" w:rsidRPr="0077597A" w:rsidRDefault="0077597A" w:rsidP="0077597A">
      <w:r w:rsidRPr="0077597A">
        <w:rPr>
          <w:b/>
        </w:rPr>
        <w:t xml:space="preserve">Mein roter Ballon. </w:t>
      </w:r>
      <w:r>
        <w:t>(2011). Kazuaki Yamada. Minedition Verlag</w:t>
      </w:r>
      <w:r w:rsidR="00532A3D">
        <w:t xml:space="preserve"> (S)</w:t>
      </w:r>
    </w:p>
    <w:p w:rsidR="00E54352" w:rsidRPr="00FC3221" w:rsidRDefault="00E54352" w:rsidP="00A262DD">
      <w:r w:rsidRPr="00FC3221">
        <w:rPr>
          <w:b/>
        </w:rPr>
        <w:t>Mutig, mutig</w:t>
      </w:r>
      <w:r w:rsidR="00FC3221" w:rsidRPr="00FC3221">
        <w:rPr>
          <w:b/>
        </w:rPr>
        <w:t>.</w:t>
      </w:r>
      <w:r w:rsidR="0077597A">
        <w:rPr>
          <w:b/>
        </w:rPr>
        <w:t xml:space="preserve"> </w:t>
      </w:r>
      <w:r w:rsidR="00DB5FB4">
        <w:t>Lorenz Pauli/ Kathrin Schärer</w:t>
      </w:r>
      <w:r w:rsidR="00DB5FB4" w:rsidRPr="00DB5FB4">
        <w:t xml:space="preserve"> </w:t>
      </w:r>
      <w:r w:rsidR="00DB5FB4" w:rsidRPr="0077597A">
        <w:t>(2006)</w:t>
      </w:r>
      <w:r w:rsidR="00532A3D">
        <w:t>.</w:t>
      </w:r>
      <w:r w:rsidR="00DB5FB4">
        <w:rPr>
          <w:b/>
        </w:rPr>
        <w:t xml:space="preserve"> </w:t>
      </w:r>
      <w:r w:rsidR="0077597A">
        <w:t>Atlanis Verlag. (MG)</w:t>
      </w:r>
    </w:p>
    <w:p w:rsidR="0077597A" w:rsidRDefault="0077597A" w:rsidP="0077597A">
      <w:r w:rsidRPr="00AA647D">
        <w:rPr>
          <w:b/>
        </w:rPr>
        <w:t>Wo ist mein Hut</w:t>
      </w:r>
      <w:r>
        <w:t>. Klassen, Jon (2013). Nord Süd Verlag. (S, K</w:t>
      </w:r>
      <w:r w:rsidR="000B0E9E">
        <w:t>g</w:t>
      </w:r>
      <w:r>
        <w:t>G)</w:t>
      </w:r>
    </w:p>
    <w:p w:rsidR="00FC3221" w:rsidRDefault="00FC3221" w:rsidP="00A262DD"/>
    <w:p w:rsidR="0077597A" w:rsidRDefault="0077597A" w:rsidP="00A262DD">
      <w:pPr>
        <w:rPr>
          <w:u w:val="single"/>
        </w:rPr>
      </w:pPr>
      <w:r w:rsidRPr="0077597A">
        <w:rPr>
          <w:u w:val="single"/>
        </w:rPr>
        <w:t>7 bis 10 Jahre</w:t>
      </w:r>
      <w:r w:rsidR="00DB5FB4">
        <w:rPr>
          <w:u w:val="single"/>
        </w:rPr>
        <w:t xml:space="preserve"> und darüber hinaus</w:t>
      </w:r>
    </w:p>
    <w:p w:rsidR="00EE7630" w:rsidRPr="00EE7630" w:rsidRDefault="00EE7630" w:rsidP="00A262DD">
      <w:r>
        <w:rPr>
          <w:b/>
        </w:rPr>
        <w:t>Ach, hätt’ ich doch ...</w:t>
      </w:r>
      <w:r>
        <w:t>Giovann Zoboli. Simona Mulazzani (2010). Peter Hammer Verlag. (S)</w:t>
      </w:r>
    </w:p>
    <w:p w:rsidR="00C77268" w:rsidRPr="003B2516" w:rsidRDefault="00C77268" w:rsidP="00C77268">
      <w:pPr>
        <w:rPr>
          <w:b/>
        </w:rPr>
      </w:pPr>
      <w:r>
        <w:rPr>
          <w:b/>
        </w:rPr>
        <w:t xml:space="preserve">Pipilothek. </w:t>
      </w:r>
      <w:r>
        <w:t>Lorenz Pauli/ Kathrin Schärer</w:t>
      </w:r>
      <w:r w:rsidRPr="00DB5FB4">
        <w:t xml:space="preserve"> </w:t>
      </w:r>
      <w:r>
        <w:t>(2011</w:t>
      </w:r>
      <w:r w:rsidRPr="0077597A">
        <w:t>)</w:t>
      </w:r>
      <w:r w:rsidR="00532A3D">
        <w:t>.</w:t>
      </w:r>
      <w:r>
        <w:t xml:space="preserve"> Atlanis Verlag. (K</w:t>
      </w:r>
      <w:r w:rsidR="00532A3D">
        <w:t>g</w:t>
      </w:r>
      <w:r>
        <w:t>G, Lesen)</w:t>
      </w:r>
    </w:p>
    <w:p w:rsidR="00EE7630" w:rsidRDefault="00EE7630" w:rsidP="00A262DD">
      <w:r>
        <w:rPr>
          <w:b/>
        </w:rPr>
        <w:t>Die große Frage.</w:t>
      </w:r>
      <w:r>
        <w:t xml:space="preserve"> Wolf Erlbruch (2010). Peter Hammer Verlag. (S)</w:t>
      </w:r>
    </w:p>
    <w:p w:rsidR="00C77268" w:rsidRPr="000B0E9E" w:rsidRDefault="00C77268" w:rsidP="00A262DD">
      <w:r>
        <w:rPr>
          <w:b/>
        </w:rPr>
        <w:t>Es klopt bei Wanja in der Nacht.</w:t>
      </w:r>
      <w:r w:rsidR="000B0E9E">
        <w:rPr>
          <w:b/>
        </w:rPr>
        <w:t xml:space="preserve"> </w:t>
      </w:r>
      <w:r w:rsidR="000B0E9E">
        <w:t>Reinhard Michel/ Tilde Michels. (1985). Ellermann Verlag (Fh, Fd)</w:t>
      </w:r>
    </w:p>
    <w:p w:rsidR="00EE7630" w:rsidRPr="00EE7630" w:rsidRDefault="00EE7630" w:rsidP="00A262DD">
      <w:r w:rsidRPr="00EE7630">
        <w:rPr>
          <w:b/>
        </w:rPr>
        <w:t>Ente, Tod und Tulpe.</w:t>
      </w:r>
      <w:r>
        <w:t xml:space="preserve"> Wolf Erlbruch (2007). Kunstmann. (T)</w:t>
      </w:r>
    </w:p>
    <w:p w:rsidR="00EE7630" w:rsidRDefault="00EE7630" w:rsidP="00A262DD">
      <w:r>
        <w:rPr>
          <w:b/>
        </w:rPr>
        <w:t xml:space="preserve">Gehört </w:t>
      </w:r>
      <w:bookmarkStart w:id="0" w:name="_GoBack"/>
      <w:bookmarkEnd w:id="0"/>
      <w:r>
        <w:rPr>
          <w:b/>
        </w:rPr>
        <w:t xml:space="preserve">das </w:t>
      </w:r>
      <w:r w:rsidRPr="00DB5FB4">
        <w:rPr>
          <w:b/>
        </w:rPr>
        <w:t>so??!</w:t>
      </w:r>
      <w:r>
        <w:rPr>
          <w:b/>
        </w:rPr>
        <w:t xml:space="preserve">. </w:t>
      </w:r>
      <w:r>
        <w:t>Peter Schössow. (2005). Hanser Verlag. (T)</w:t>
      </w:r>
    </w:p>
    <w:p w:rsidR="000D62BD" w:rsidRPr="00DB5FB4" w:rsidRDefault="00B17C12" w:rsidP="00A262DD">
      <w:r>
        <w:rPr>
          <w:b/>
        </w:rPr>
        <w:t xml:space="preserve">Rosalind das Katzenkind. </w:t>
      </w:r>
      <w:r>
        <w:t>Pit</w:t>
      </w:r>
      <w:r>
        <w:rPr>
          <w:rFonts w:ascii="Cambria" w:hAnsi="Cambria"/>
        </w:rPr>
        <w:t>o</w:t>
      </w:r>
      <w:r>
        <w:t>r Wilko</w:t>
      </w:r>
      <w:r>
        <w:rPr>
          <w:rFonts w:ascii="Cambria" w:hAnsi="Cambria"/>
        </w:rPr>
        <w:t>ń</w:t>
      </w:r>
      <w:r>
        <w:t>/ J</w:t>
      </w:r>
      <w:r>
        <w:rPr>
          <w:rFonts w:ascii="Cambria" w:hAnsi="Cambria"/>
        </w:rPr>
        <w:t>ó</w:t>
      </w:r>
      <w:r>
        <w:t>zef Wilko</w:t>
      </w:r>
      <w:r>
        <w:rPr>
          <w:rFonts w:ascii="Cambria" w:hAnsi="Cambria"/>
        </w:rPr>
        <w:t>ń</w:t>
      </w:r>
      <w:r>
        <w:t xml:space="preserve"> (1989). bohem press Verlag</w:t>
      </w:r>
      <w:r w:rsidR="00DB5FB4">
        <w:t>. (AS)</w:t>
      </w:r>
    </w:p>
    <w:p w:rsidR="000D62BD" w:rsidRPr="00DB5FB4" w:rsidRDefault="00DB5FB4" w:rsidP="00A262DD">
      <w:r>
        <w:rPr>
          <w:b/>
        </w:rPr>
        <w:t xml:space="preserve">Mausmärchen. Riesen Geschichte. </w:t>
      </w:r>
      <w:r>
        <w:t>Annegret Fuchshuber (1983). Thien</w:t>
      </w:r>
      <w:r w:rsidR="00532A3D">
        <w:t>e</w:t>
      </w:r>
      <w:r>
        <w:t>mann. (AS, F)</w:t>
      </w:r>
    </w:p>
    <w:p w:rsidR="00EE7630" w:rsidRDefault="00EE7630" w:rsidP="00A262DD">
      <w:r w:rsidRPr="00EE7630">
        <w:rPr>
          <w:b/>
        </w:rPr>
        <w:t>Opas Engel</w:t>
      </w:r>
      <w:r>
        <w:t>. Jutta Bauer (2010).</w:t>
      </w:r>
      <w:r w:rsidR="00532A3D">
        <w:t xml:space="preserve"> </w:t>
      </w:r>
      <w:r>
        <w:t>Carlson Verlag. (T)</w:t>
      </w:r>
    </w:p>
    <w:p w:rsidR="000B0E9E" w:rsidRDefault="000B0E9E" w:rsidP="00A262DD"/>
    <w:p w:rsidR="000B0E9E" w:rsidRPr="00EE7630" w:rsidRDefault="000B0E9E" w:rsidP="00A262DD"/>
    <w:p w:rsidR="00EE7630" w:rsidRDefault="00EE7630" w:rsidP="00A262DD">
      <w:pPr>
        <w:rPr>
          <w:i/>
          <w:u w:val="single"/>
        </w:rPr>
      </w:pPr>
    </w:p>
    <w:p w:rsidR="000B0E9E" w:rsidRDefault="000B0E9E" w:rsidP="00A262DD">
      <w:pPr>
        <w:rPr>
          <w:i/>
          <w:u w:val="single"/>
        </w:rPr>
        <w:sectPr w:rsidR="000B0E9E" w:rsidSect="0069004C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:rsidR="000B0E9E" w:rsidRDefault="000B0E9E" w:rsidP="00A262DD">
      <w:pPr>
        <w:rPr>
          <w:i/>
          <w:u w:val="single"/>
        </w:rPr>
      </w:pPr>
    </w:p>
    <w:p w:rsidR="00FC3221" w:rsidRPr="00FC3221" w:rsidRDefault="00FC3221" w:rsidP="00A262DD">
      <w:pPr>
        <w:rPr>
          <w:i/>
          <w:u w:val="single"/>
        </w:rPr>
      </w:pPr>
      <w:r w:rsidRPr="00F44049">
        <w:rPr>
          <w:i/>
          <w:u w:val="single"/>
        </w:rPr>
        <w:t>Themen</w:t>
      </w:r>
      <w:r w:rsidRPr="00FC3221">
        <w:rPr>
          <w:i/>
          <w:u w:val="single"/>
        </w:rPr>
        <w:t>:</w:t>
      </w:r>
    </w:p>
    <w:p w:rsidR="00FC3221" w:rsidRDefault="00FC3221" w:rsidP="00FC3221">
      <w:r>
        <w:t>Anderssein, Selbstfindung (AS)</w:t>
      </w:r>
    </w:p>
    <w:p w:rsidR="00FC3221" w:rsidRDefault="00FC3221" w:rsidP="00A262DD">
      <w:r>
        <w:t>Freundschaft (F</w:t>
      </w:r>
      <w:r w:rsidR="00435F1B">
        <w:t>r</w:t>
      </w:r>
      <w:r>
        <w:t>)</w:t>
      </w:r>
    </w:p>
    <w:p w:rsidR="000D62BD" w:rsidRDefault="000D62BD" w:rsidP="00A262DD">
      <w:r>
        <w:t>Fremdheit (Fm)</w:t>
      </w:r>
    </w:p>
    <w:p w:rsidR="00F653B1" w:rsidRDefault="00F653B1" w:rsidP="00A262DD">
      <w:r>
        <w:t>Freiheit (Fh)</w:t>
      </w:r>
    </w:p>
    <w:p w:rsidR="000B0E9E" w:rsidRDefault="000B0E9E" w:rsidP="00A262DD">
      <w:r>
        <w:t>Frieden (Fd)</w:t>
      </w:r>
    </w:p>
    <w:p w:rsidR="00FC3221" w:rsidRDefault="00FC3221" w:rsidP="00A262DD">
      <w:r>
        <w:t>Kleine gegen Große (K</w:t>
      </w:r>
      <w:r w:rsidR="000B0E9E">
        <w:t>g</w:t>
      </w:r>
      <w:r>
        <w:t>G)</w:t>
      </w:r>
    </w:p>
    <w:p w:rsidR="000B0E9E" w:rsidRDefault="000B0E9E" w:rsidP="00A262DD"/>
    <w:p w:rsidR="000B0E9E" w:rsidRDefault="000B0E9E" w:rsidP="00A262DD"/>
    <w:p w:rsidR="000B0E9E" w:rsidRDefault="00FC3221" w:rsidP="00A262DD">
      <w:r>
        <w:t>Liebe (L)</w:t>
      </w:r>
    </w:p>
    <w:p w:rsidR="00FC3221" w:rsidRDefault="00FC3221" w:rsidP="00A262DD">
      <w:r>
        <w:t>Mut, Gemeinschaft (MG)</w:t>
      </w:r>
    </w:p>
    <w:p w:rsidR="00FC3221" w:rsidRDefault="00FC3221" w:rsidP="00A262DD">
      <w:r>
        <w:t>Tod (T)</w:t>
      </w:r>
    </w:p>
    <w:p w:rsidR="00FC3221" w:rsidRDefault="00FC3221" w:rsidP="00A262DD">
      <w:r>
        <w:t>Suche, Sehnsucht</w:t>
      </w:r>
      <w:r w:rsidR="00EE7630">
        <w:t>, Sinn des Lebens</w:t>
      </w:r>
      <w:r>
        <w:t xml:space="preserve"> (S)</w:t>
      </w:r>
    </w:p>
    <w:p w:rsidR="009D7D18" w:rsidRDefault="000D62BD">
      <w:r>
        <w:t>Wut (W</w:t>
      </w:r>
      <w:r w:rsidR="00435F1B">
        <w:t>)</w:t>
      </w:r>
    </w:p>
    <w:sectPr w:rsidR="009D7D18" w:rsidSect="000B0E9E">
      <w:type w:val="continuous"/>
      <w:pgSz w:w="11900" w:h="16840"/>
      <w:pgMar w:top="1417" w:right="1417" w:bottom="1134" w:left="1417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77E65"/>
    <w:multiLevelType w:val="hybridMultilevel"/>
    <w:tmpl w:val="9CF88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compat>
    <w:useFELayout/>
  </w:compat>
  <w:rsids>
    <w:rsidRoot w:val="009D7D18"/>
    <w:rsid w:val="000B0E9E"/>
    <w:rsid w:val="000D62BD"/>
    <w:rsid w:val="003B2516"/>
    <w:rsid w:val="00427C31"/>
    <w:rsid w:val="00435F1B"/>
    <w:rsid w:val="004B640B"/>
    <w:rsid w:val="00532A3D"/>
    <w:rsid w:val="005B000E"/>
    <w:rsid w:val="00621F5C"/>
    <w:rsid w:val="0069004C"/>
    <w:rsid w:val="0077597A"/>
    <w:rsid w:val="00925502"/>
    <w:rsid w:val="009A5798"/>
    <w:rsid w:val="009D7D18"/>
    <w:rsid w:val="00A262DD"/>
    <w:rsid w:val="00AA647D"/>
    <w:rsid w:val="00B17C12"/>
    <w:rsid w:val="00C77268"/>
    <w:rsid w:val="00DB5FB4"/>
    <w:rsid w:val="00E14C26"/>
    <w:rsid w:val="00E54352"/>
    <w:rsid w:val="00EE7630"/>
    <w:rsid w:val="00F44049"/>
    <w:rsid w:val="00F653B1"/>
    <w:rsid w:val="00F766C4"/>
    <w:rsid w:val="00FC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66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647D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647D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1972</Characters>
  <Application>Microsoft Office Word</Application>
  <DocSecurity>0</DocSecurity>
  <Lines>16</Lines>
  <Paragraphs>4</Paragraphs>
  <ScaleCrop>false</ScaleCrop>
  <Company>UniHH Fak EPB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TimmChristensen</dc:creator>
  <cp:lastModifiedBy>VAIO</cp:lastModifiedBy>
  <cp:revision>2</cp:revision>
  <cp:lastPrinted>2014-03-02T13:55:00Z</cp:lastPrinted>
  <dcterms:created xsi:type="dcterms:W3CDTF">2014-04-03T10:10:00Z</dcterms:created>
  <dcterms:modified xsi:type="dcterms:W3CDTF">2014-04-03T10:10:00Z</dcterms:modified>
</cp:coreProperties>
</file>